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30" w:rsidRPr="00F83F30" w:rsidRDefault="00F83F30" w:rsidP="00F8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bookmarkStart w:id="0" w:name="_GoBack"/>
      <w:r w:rsidRPr="00F83F30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NOTICE</w:t>
      </w:r>
    </w:p>
    <w:bookmarkEnd w:id="0"/>
    <w:p w:rsidR="00F83F30" w:rsidRDefault="00F83F30" w:rsidP="00F8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3F30" w:rsidRPr="00F83F30" w:rsidRDefault="00F83F30" w:rsidP="00F8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</w:pPr>
      <w:proofErr w:type="spellStart"/>
      <w:r w:rsidRPr="00F83F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  <w:t>Oligosol</w:t>
      </w:r>
      <w:proofErr w:type="spellEnd"/>
      <w:r w:rsidRPr="00F83F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  <w:t xml:space="preserve"> Chrome</w:t>
      </w:r>
    </w:p>
    <w:p w:rsidR="00F83F30" w:rsidRPr="00F83F30" w:rsidRDefault="00F83F30" w:rsidP="00F8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Laboratoires </w:t>
      </w:r>
      <w:proofErr w:type="spellStart"/>
      <w:r w:rsidRPr="00F83F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Labcatal</w:t>
      </w:r>
      <w:proofErr w:type="spellEnd"/>
    </w:p>
    <w:p w:rsidR="00F83F30" w:rsidRDefault="00F83F30" w:rsidP="00F8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Indications</w:t>
      </w:r>
    </w:p>
    <w:p w:rsidR="00F83F30" w:rsidRPr="00F83F30" w:rsidRDefault="00F83F30" w:rsidP="00F83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OLIGOSOL Chrome est utilisé chez l'adulte comme modificateur du terrain en particulier pour contribuer au métabolisme normal des macronutriments (glucides, lipides...) et pour le maintien d'une glycémie normale.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Posologie et voie d'administration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Dose usuelle : 1 ampoule par jour. Garder la solution 1 à 2 minutes sous la langue avant d'avaler. A prendre </w:t>
      </w:r>
      <w:proofErr w:type="gramStart"/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la matin</w:t>
      </w:r>
      <w:proofErr w:type="gramEnd"/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jeun ou 15 minutes avant un repas. Réservé à l'adulte. Voie orale. 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Composition</w:t>
      </w:r>
    </w:p>
    <w:p w:rsidR="00F83F30" w:rsidRPr="00F83F30" w:rsidRDefault="00F83F30" w:rsidP="00F83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CHLORURE DE CHROME ; EAU PURIFIEE ; CORRECTEUR D'ACIDIT2 : E 507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Contre-indication et mise en garde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mesure de précaution, l'utilisation de ce médicament est à éviter pendant la grossesse et l'allaitement. Hypersensibilité aux substances actives ou à l'un des constituants. Contre indiqué en cas d'antécédent d'allergie à l'un des constituants de la solution. </w:t>
      </w:r>
    </w:p>
    <w:p w:rsidR="00F83F30" w:rsidRPr="00F83F30" w:rsidRDefault="00F83F30" w:rsidP="00F83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ampoules sont à prendre de préférence le matin à jeun ou éventuellement 15 minutes avant un repas ou le soir au coucher. Les ampoules sont </w:t>
      </w:r>
      <w:proofErr w:type="spellStart"/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auto-cassables</w:t>
      </w:r>
      <w:proofErr w:type="spellEnd"/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, il suffit de casser les 2 pointes au niveau de l'anneau de couleur.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Conditionnement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BOITE 28 ampoules </w:t>
      </w:r>
    </w:p>
    <w:p w:rsidR="00F83F30" w:rsidRPr="00F83F30" w:rsidRDefault="00F83F30" w:rsidP="00F8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3F30">
        <w:rPr>
          <w:rFonts w:ascii="Times New Roman" w:eastAsia="Times New Roman" w:hAnsi="Times New Roman" w:cs="Times New Roman"/>
          <w:sz w:val="24"/>
          <w:szCs w:val="24"/>
          <w:lang w:eastAsia="fr-FR"/>
        </w:rPr>
        <w:t>Dernière mise à jour le 02/05/2016</w:t>
      </w:r>
    </w:p>
    <w:p w:rsidR="00087469" w:rsidRDefault="00087469"/>
    <w:sectPr w:rsidR="0008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1B"/>
    <w:rsid w:val="00087469"/>
    <w:rsid w:val="0087381B"/>
    <w:rsid w:val="00F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FEA"/>
  <w15:chartTrackingRefBased/>
  <w15:docId w15:val="{5A29CE91-1195-4765-AB89-E4FE464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mannexetitre">
    <w:name w:val="ammannexetitre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notif">
    <w:name w:val="datenotif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noticetitre1">
    <w:name w:val="ammnoticetitre1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denomination">
    <w:name w:val="ammdenomination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corpstexte">
    <w:name w:val="ammcorpstexte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corpstextegras">
    <w:name w:val="ammcorpstextegras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listepuces1">
    <w:name w:val="ammlistepuces1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annexetitre3">
    <w:name w:val="ammannexetitre3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annexetitre1">
    <w:name w:val="ammannexetitre1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381B"/>
    <w:rPr>
      <w:color w:val="0000FF"/>
      <w:u w:val="single"/>
    </w:rPr>
  </w:style>
  <w:style w:type="paragraph" w:customStyle="1" w:styleId="ammcomposition">
    <w:name w:val="ammcomposition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annexetitre2bis">
    <w:name w:val="ammannexetitre2bis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titulairenom">
    <w:name w:val="ammtitulairenom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titulaireadresse">
    <w:name w:val="ammtitulaireadresse"/>
    <w:basedOn w:val="Normal"/>
    <w:rsid w:val="008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8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</dc:creator>
  <cp:keywords/>
  <dc:description/>
  <cp:lastModifiedBy>p17</cp:lastModifiedBy>
  <cp:revision>2</cp:revision>
  <cp:lastPrinted>2016-05-03T09:24:00Z</cp:lastPrinted>
  <dcterms:created xsi:type="dcterms:W3CDTF">2016-05-03T11:04:00Z</dcterms:created>
  <dcterms:modified xsi:type="dcterms:W3CDTF">2016-05-03T11:04:00Z</dcterms:modified>
</cp:coreProperties>
</file>